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DD7" w:rsidRPr="00F03DD7" w:rsidRDefault="00767D70" w:rsidP="00F03DD7">
      <w:pPr>
        <w:jc w:val="center"/>
        <w:rPr>
          <w:b/>
        </w:rPr>
      </w:pPr>
      <w:r w:rsidRPr="00F03DD7">
        <w:rPr>
          <w:b/>
        </w:rPr>
        <w:t xml:space="preserve">IRC E DOCENTI </w:t>
      </w:r>
      <w:proofErr w:type="spellStart"/>
      <w:r w:rsidRPr="00F03DD7">
        <w:rPr>
          <w:b/>
        </w:rPr>
        <w:t>DI</w:t>
      </w:r>
      <w:proofErr w:type="spellEnd"/>
      <w:r w:rsidRPr="00F03DD7">
        <w:rPr>
          <w:b/>
        </w:rPr>
        <w:t xml:space="preserve"> POSTO COMUNE:</w:t>
      </w:r>
    </w:p>
    <w:p w:rsidR="002670EB" w:rsidRPr="00F03DD7" w:rsidRDefault="00767D70" w:rsidP="00F03DD7">
      <w:pPr>
        <w:jc w:val="center"/>
        <w:rPr>
          <w:b/>
        </w:rPr>
      </w:pPr>
      <w:r w:rsidRPr="00F03DD7">
        <w:rPr>
          <w:b/>
        </w:rPr>
        <w:t>CRITERI PER L'AFFIDAMENTO</w:t>
      </w:r>
    </w:p>
    <w:p w:rsidR="00F03DD7" w:rsidRDefault="00F03DD7" w:rsidP="00F03DD7">
      <w:pPr>
        <w:jc w:val="center"/>
      </w:pPr>
      <w:r>
        <w:t xml:space="preserve">(da Professione </w:t>
      </w:r>
      <w:proofErr w:type="spellStart"/>
      <w:r>
        <w:t>Ir</w:t>
      </w:r>
      <w:proofErr w:type="spellEnd"/>
      <w:r>
        <w:t xml:space="preserve"> – Gennaio 2014)</w:t>
      </w:r>
    </w:p>
    <w:p w:rsidR="002670EB" w:rsidRPr="00F03DD7" w:rsidRDefault="00767D70" w:rsidP="00F03DD7">
      <w:pPr>
        <w:jc w:val="center"/>
      </w:pPr>
      <w:r w:rsidRPr="00F03DD7">
        <w:t xml:space="preserve">di Davide </w:t>
      </w:r>
      <w:proofErr w:type="spellStart"/>
      <w:r w:rsidRPr="00F03DD7">
        <w:t>Monteleone*</w:t>
      </w:r>
      <w:proofErr w:type="spellEnd"/>
    </w:p>
    <w:p w:rsidR="00F03DD7" w:rsidRDefault="00F03DD7" w:rsidP="00F03DD7">
      <w:pPr>
        <w:jc w:val="both"/>
      </w:pPr>
    </w:p>
    <w:p w:rsidR="002670EB" w:rsidRPr="00F03DD7" w:rsidRDefault="00F03DD7" w:rsidP="00F03DD7">
      <w:pPr>
        <w:jc w:val="both"/>
      </w:pPr>
      <w:r>
        <w:tab/>
        <w:t>F</w:t>
      </w:r>
      <w:r w:rsidR="00767D70" w:rsidRPr="00F03DD7">
        <w:t xml:space="preserve">a discutere la recente Nota MIUR del </w:t>
      </w:r>
      <w:hyperlink r:id="rId4" w:history="1">
        <w:r w:rsidR="00767D70" w:rsidRPr="00FB4D00">
          <w:rPr>
            <w:rStyle w:val="Collegamentoipertestuale"/>
          </w:rPr>
          <w:t>15 nov</w:t>
        </w:r>
        <w:r w:rsidR="00767D70" w:rsidRPr="00FB4D00">
          <w:rPr>
            <w:rStyle w:val="Collegamentoipertestuale"/>
          </w:rPr>
          <w:t>e</w:t>
        </w:r>
        <w:r w:rsidR="00767D70" w:rsidRPr="00FB4D00">
          <w:rPr>
            <w:rStyle w:val="Collegamentoipertestuale"/>
          </w:rPr>
          <w:t>mbre 2013</w:t>
        </w:r>
      </w:hyperlink>
      <w:r w:rsidR="00767D70" w:rsidRPr="00F03DD7">
        <w:t xml:space="preserve"> avente per oggetto: </w:t>
      </w:r>
      <w:r w:rsidR="00767D70" w:rsidRPr="00F03DD7">
        <w:rPr>
          <w:b/>
          <w:i/>
        </w:rPr>
        <w:t>Insegnamento della religione cattolica impartito dal docente della classe o sezione disponibile e idoneo</w:t>
      </w:r>
      <w:r w:rsidR="00767D70" w:rsidRPr="00F03DD7">
        <w:t xml:space="preserve">. L'argomento è stato già ampliamente trattato dalla redazione nel precedente numero di Professione </w:t>
      </w:r>
      <w:proofErr w:type="spellStart"/>
      <w:r w:rsidR="00767D70" w:rsidRPr="00F03DD7">
        <w:t>Ir</w:t>
      </w:r>
      <w:proofErr w:type="spellEnd"/>
      <w:r w:rsidR="00767D70" w:rsidRPr="00F03DD7">
        <w:t>. In questo articolo corre l'esi</w:t>
      </w:r>
      <w:r w:rsidR="00767D70" w:rsidRPr="00F03DD7">
        <w:softHyphen/>
        <w:t>genza di offrire ai nostri lettori una visione ordinata e chiara del documento ministeriale al fine di sensibilizzare tutti i docenti inte</w:t>
      </w:r>
      <w:r w:rsidR="00767D70" w:rsidRPr="00F03DD7">
        <w:softHyphen/>
        <w:t>ressati a vegliare sulla giusta applicazione.</w:t>
      </w:r>
    </w:p>
    <w:p w:rsidR="002670EB" w:rsidRPr="00F03DD7" w:rsidRDefault="00F03DD7" w:rsidP="00F03DD7">
      <w:pPr>
        <w:jc w:val="both"/>
      </w:pPr>
      <w:r>
        <w:tab/>
      </w:r>
      <w:r w:rsidR="00767D70" w:rsidRPr="00F03DD7">
        <w:t>Sappiamo bene come in questi anni il numero degli insegnanti specialisti di religione nella scuola dell'infanzia e primaria è anda</w:t>
      </w:r>
      <w:r w:rsidR="00767D70" w:rsidRPr="00F03DD7">
        <w:softHyphen/>
        <w:t xml:space="preserve">to via </w:t>
      </w:r>
      <w:proofErr w:type="spellStart"/>
      <w:r w:rsidR="00767D70" w:rsidRPr="00F03DD7">
        <w:t>via</w:t>
      </w:r>
      <w:proofErr w:type="spellEnd"/>
      <w:r w:rsidR="00767D70" w:rsidRPr="00F03DD7">
        <w:t xml:space="preserve"> sempre più crescendo a causa dei pensionamenti dei docenti di posto comune e alla loro sempre minore partecipazione ai corsi di aggiornamento organizzati </w:t>
      </w:r>
      <w:r w:rsidR="00767D70" w:rsidRPr="00F03DD7">
        <w:rPr>
          <w:i/>
        </w:rPr>
        <w:t>ad hoc</w:t>
      </w:r>
      <w:r w:rsidR="00767D70" w:rsidRPr="00F03DD7">
        <w:t xml:space="preserve"> dalle diocesi. Soprattutto la proposta didattica di qualità offerta dal docente spe</w:t>
      </w:r>
      <w:r w:rsidR="00767D70" w:rsidRPr="00F03DD7">
        <w:softHyphen/>
        <w:t>cialista è stata apprezzata da famiglie e dirigenti, che hanno riscon</w:t>
      </w:r>
      <w:r w:rsidR="00767D70" w:rsidRPr="00F03DD7">
        <w:softHyphen/>
        <w:t>trano negli alunni l'entusiasmo di partecipare alle lezioni.</w:t>
      </w:r>
    </w:p>
    <w:p w:rsidR="002670EB" w:rsidRPr="00F03DD7" w:rsidRDefault="00F03DD7" w:rsidP="00F03DD7">
      <w:pPr>
        <w:jc w:val="both"/>
      </w:pPr>
      <w:r>
        <w:tab/>
      </w:r>
      <w:r w:rsidR="00767D70" w:rsidRPr="00F03DD7">
        <w:t>Non sono mancati casi in cui certi dirigenti scolastici hanno preso distanza dagli specialisti di religione o per posizione ideologica o per agevolare personale di posto comune o per l'in</w:t>
      </w:r>
      <w:r w:rsidR="00767D70" w:rsidRPr="00F03DD7">
        <w:softHyphen/>
        <w:t xml:space="preserve">giustificato timore di perdere personale docente assegnato in organico. Lo </w:t>
      </w:r>
      <w:proofErr w:type="spellStart"/>
      <w:r w:rsidR="00767D70" w:rsidRPr="00F03DD7">
        <w:t>Snadir</w:t>
      </w:r>
      <w:proofErr w:type="spellEnd"/>
      <w:r w:rsidR="00767D70" w:rsidRPr="00F03DD7">
        <w:t xml:space="preserve"> si è sempre battuto riottenendo le ore sottratte, alla luce delle Intese e delle indicazioni ministeriali, senza mai stancarsi si spiegare che l'IRC non toglie ma aggiunge all'organico ore di compresenza utile ai fine dell'amp</w:t>
      </w:r>
      <w:r>
        <w:t>li</w:t>
      </w:r>
      <w:r w:rsidR="00767D70" w:rsidRPr="00F03DD7">
        <w:t>amento dell'offerta formativa.</w:t>
      </w:r>
    </w:p>
    <w:p w:rsidR="002670EB" w:rsidRPr="00F03DD7" w:rsidRDefault="00F03DD7" w:rsidP="00F03DD7">
      <w:pPr>
        <w:jc w:val="both"/>
      </w:pPr>
      <w:r>
        <w:tab/>
      </w:r>
      <w:r w:rsidR="00767D70" w:rsidRPr="00F03DD7">
        <w:t>Sulla questione di affidare l'insegnamento della religione cattoli</w:t>
      </w:r>
      <w:r w:rsidR="00767D70" w:rsidRPr="00F03DD7">
        <w:softHyphen/>
        <w:t xml:space="preserve">ca a insegnanti di posto comune in più classi si sono pronunciati, come già più volte detto, documenti importanti come i </w:t>
      </w:r>
      <w:hyperlink r:id="rId5" w:history="1">
        <w:r w:rsidR="00767D70" w:rsidRPr="00FB4D00">
          <w:rPr>
            <w:rStyle w:val="Collegamentoipertestuale"/>
          </w:rPr>
          <w:t>DPR 751/1985</w:t>
        </w:r>
      </w:hyperlink>
      <w:r w:rsidR="00767D70" w:rsidRPr="00F03DD7">
        <w:t xml:space="preserve"> e </w:t>
      </w:r>
      <w:hyperlink r:id="rId6" w:history="1">
        <w:r w:rsidR="00767D70" w:rsidRPr="00FB4D00">
          <w:rPr>
            <w:rStyle w:val="Collegamentoipertestuale"/>
          </w:rPr>
          <w:t>DPR 175</w:t>
        </w:r>
        <w:r w:rsidR="00767D70" w:rsidRPr="00FB4D00">
          <w:rPr>
            <w:rStyle w:val="Collegamentoipertestuale"/>
          </w:rPr>
          <w:t>/</w:t>
        </w:r>
        <w:r w:rsidR="00767D70" w:rsidRPr="00FB4D00">
          <w:rPr>
            <w:rStyle w:val="Collegamentoipertestuale"/>
          </w:rPr>
          <w:t>2012</w:t>
        </w:r>
      </w:hyperlink>
      <w:r w:rsidR="00767D70" w:rsidRPr="00F03DD7">
        <w:t>, esecutivi delle due Intese. Nello speci</w:t>
      </w:r>
      <w:r w:rsidR="00767D70" w:rsidRPr="00F03DD7">
        <w:softHyphen/>
        <w:t xml:space="preserve">fico, la recente Intesa del </w:t>
      </w:r>
      <w:hyperlink r:id="rId7" w:anchor="Ind_2_6" w:history="1">
        <w:r w:rsidR="00767D70" w:rsidRPr="00FB4D00">
          <w:rPr>
            <w:rStyle w:val="Collegamentoipertestuale"/>
          </w:rPr>
          <w:t>28 giugno 2012 afferma al p</w:t>
        </w:r>
        <w:r w:rsidR="00767D70" w:rsidRPr="00FB4D00">
          <w:rPr>
            <w:rStyle w:val="Collegamentoipertestuale"/>
          </w:rPr>
          <w:t>u</w:t>
        </w:r>
        <w:r w:rsidR="00767D70" w:rsidRPr="00FB4D00">
          <w:rPr>
            <w:rStyle w:val="Collegamentoipertestuale"/>
          </w:rPr>
          <w:t>nto 2.6</w:t>
        </w:r>
      </w:hyperlink>
      <w:r w:rsidR="00767D70" w:rsidRPr="00F03DD7">
        <w:t xml:space="preserve"> che gli "insegnanti </w:t>
      </w:r>
      <w:r w:rsidR="00767D70" w:rsidRPr="004261EC">
        <w:rPr>
          <w:b/>
        </w:rPr>
        <w:t>della sezione o della classe</w:t>
      </w:r>
      <w:r w:rsidR="00767D70" w:rsidRPr="00F03DD7">
        <w:t xml:space="preserve"> riconosciuti idonei e disposti a svolgerlo", possono continuare a insegnare tale discipli</w:t>
      </w:r>
      <w:r w:rsidR="00767D70" w:rsidRPr="00F03DD7">
        <w:softHyphen/>
        <w:t>na. La dicitura al singolare lascia intendere che si tratti di docenti che impartiscono religione solo nella sezione o nella classe dove sono titolari di altre attività educative o insegnamento. Questa inter</w:t>
      </w:r>
      <w:r w:rsidR="00767D70" w:rsidRPr="00F03DD7">
        <w:softHyphen/>
        <w:t xml:space="preserve">pretazione è confortata dalla </w:t>
      </w:r>
      <w:hyperlink r:id="rId8" w:history="1">
        <w:r w:rsidR="00767D70" w:rsidRPr="00FB4D00">
          <w:rPr>
            <w:rStyle w:val="Collegamentoipertestuale"/>
          </w:rPr>
          <w:t xml:space="preserve">Nota </w:t>
        </w:r>
        <w:proofErr w:type="spellStart"/>
        <w:r w:rsidR="00767D70" w:rsidRPr="00FB4D00">
          <w:rPr>
            <w:rStyle w:val="Collegamentoipertestuale"/>
          </w:rPr>
          <w:t>Miur</w:t>
        </w:r>
        <w:proofErr w:type="spellEnd"/>
        <w:r w:rsidR="00767D70" w:rsidRPr="00FB4D00">
          <w:rPr>
            <w:rStyle w:val="Collegamentoipertestuale"/>
          </w:rPr>
          <w:t xml:space="preserve"> del </w:t>
        </w:r>
        <w:r w:rsidR="00767D70" w:rsidRPr="00FB4D00">
          <w:rPr>
            <w:rStyle w:val="Collegamentoipertestuale"/>
          </w:rPr>
          <w:t>6</w:t>
        </w:r>
        <w:r w:rsidR="00767D70" w:rsidRPr="00FB4D00">
          <w:rPr>
            <w:rStyle w:val="Collegamentoipertestuale"/>
          </w:rPr>
          <w:t>/11/2012</w:t>
        </w:r>
      </w:hyperlink>
      <w:r w:rsidR="00767D70" w:rsidRPr="00F03DD7">
        <w:t>, la quale afferma che la condizione di impartire religione cattolica in più classi è tipica del docente specialista "che ha specifica qualifica</w:t>
      </w:r>
      <w:r w:rsidR="00767D70" w:rsidRPr="00F03DD7">
        <w:softHyphen/>
        <w:t>zione professionale". Tale orientamento è emerso anche da provve</w:t>
      </w:r>
      <w:r w:rsidR="00767D70" w:rsidRPr="00F03DD7">
        <w:softHyphen/>
        <w:t xml:space="preserve">dimenti a carattere territoriale, come la Nota </w:t>
      </w:r>
      <w:proofErr w:type="spellStart"/>
      <w:r w:rsidR="00767D70" w:rsidRPr="00F03DD7">
        <w:t>prot</w:t>
      </w:r>
      <w:proofErr w:type="spellEnd"/>
      <w:r w:rsidR="00767D70" w:rsidRPr="00F03DD7">
        <w:t xml:space="preserve">. </w:t>
      </w:r>
      <w:hyperlink r:id="rId9" w:history="1">
        <w:r w:rsidR="00767D70" w:rsidRPr="003B6C89">
          <w:rPr>
            <w:rStyle w:val="Collegamentoipertestuale"/>
          </w:rPr>
          <w:t>17507 del 29 luglio 2010</w:t>
        </w:r>
      </w:hyperlink>
      <w:r w:rsidR="00767D70" w:rsidRPr="00F03DD7">
        <w:t xml:space="preserve"> emanata dall'USR Sicilia e le </w:t>
      </w:r>
      <w:hyperlink r:id="rId10" w:history="1">
        <w:r w:rsidR="00767D70" w:rsidRPr="003B6C89">
          <w:rPr>
            <w:rStyle w:val="Collegamentoipertestuale"/>
          </w:rPr>
          <w:t xml:space="preserve">Note </w:t>
        </w:r>
        <w:proofErr w:type="spellStart"/>
        <w:r w:rsidR="00767D70" w:rsidRPr="003B6C89">
          <w:rPr>
            <w:rStyle w:val="Collegamentoipertestuale"/>
          </w:rPr>
          <w:t>pro</w:t>
        </w:r>
        <w:r w:rsidR="00767D70" w:rsidRPr="003B6C89">
          <w:rPr>
            <w:rStyle w:val="Collegamentoipertestuale"/>
          </w:rPr>
          <w:t>t</w:t>
        </w:r>
        <w:proofErr w:type="spellEnd"/>
        <w:r w:rsidR="00767D70" w:rsidRPr="003B6C89">
          <w:rPr>
            <w:rStyle w:val="Collegamentoipertestuale"/>
          </w:rPr>
          <w:t>. 7582 del 5 ago</w:t>
        </w:r>
        <w:r w:rsidR="00767D70" w:rsidRPr="003B6C89">
          <w:rPr>
            <w:rStyle w:val="Collegamentoipertestuale"/>
          </w:rPr>
          <w:softHyphen/>
          <w:t>sto 2010</w:t>
        </w:r>
      </w:hyperlink>
      <w:r w:rsidR="00767D70" w:rsidRPr="00F03DD7">
        <w:t xml:space="preserve"> e </w:t>
      </w:r>
      <w:proofErr w:type="spellStart"/>
      <w:r w:rsidR="00767D70" w:rsidRPr="00F03DD7">
        <w:t>prot</w:t>
      </w:r>
      <w:proofErr w:type="spellEnd"/>
      <w:r w:rsidR="00767D70" w:rsidRPr="00F03DD7">
        <w:t>. 5520 del 2 agosto 2013 emanate dall'USR Puglia.</w:t>
      </w:r>
    </w:p>
    <w:p w:rsidR="002670EB" w:rsidRPr="00F03DD7" w:rsidRDefault="00F03DD7" w:rsidP="00F03DD7">
      <w:pPr>
        <w:jc w:val="both"/>
      </w:pPr>
      <w:r>
        <w:tab/>
      </w:r>
      <w:r w:rsidR="00767D70" w:rsidRPr="00F03DD7">
        <w:t xml:space="preserve">L'ultima </w:t>
      </w:r>
      <w:r w:rsidR="00767D70" w:rsidRPr="004261EC">
        <w:rPr>
          <w:b/>
        </w:rPr>
        <w:t xml:space="preserve">Nota del MIUR </w:t>
      </w:r>
      <w:hyperlink r:id="rId11" w:history="1">
        <w:r w:rsidR="00767D70" w:rsidRPr="003B6C89">
          <w:rPr>
            <w:rStyle w:val="Collegamentoipertestuale"/>
            <w:b/>
          </w:rPr>
          <w:t>del 15/11/2013</w:t>
        </w:r>
      </w:hyperlink>
      <w:r w:rsidR="00767D70" w:rsidRPr="00F03DD7">
        <w:t xml:space="preserve"> pur riprendendo l'Intesa del 2012 e ribadendo i contenuti della </w:t>
      </w:r>
      <w:hyperlink r:id="rId12" w:history="1">
        <w:r w:rsidR="00767D70" w:rsidRPr="003B6C89">
          <w:rPr>
            <w:rStyle w:val="Collegamentoipertestuale"/>
          </w:rPr>
          <w:t>Nota del</w:t>
        </w:r>
        <w:r w:rsidR="00767D70" w:rsidRPr="003B6C89">
          <w:rPr>
            <w:rStyle w:val="Collegamentoipertestuale"/>
          </w:rPr>
          <w:t xml:space="preserve"> </w:t>
        </w:r>
        <w:r w:rsidR="00767D70" w:rsidRPr="003B6C89">
          <w:rPr>
            <w:rStyle w:val="Collegamentoipertestuale"/>
          </w:rPr>
          <w:t>6/11/2013,</w:t>
        </w:r>
      </w:hyperlink>
      <w:r w:rsidR="00767D70" w:rsidRPr="00F03DD7">
        <w:t xml:space="preserve"> sembrerebbe andare in controtendenza rispetto a quanto avvenuto ad oggi. Infatti, anche se riconosce al docente di posto comune ido</w:t>
      </w:r>
      <w:r w:rsidR="00767D70" w:rsidRPr="00F03DD7">
        <w:softHyphen/>
        <w:t>neo e disponibile il divieto ad insegnare religione cattolica in clas</w:t>
      </w:r>
      <w:r w:rsidR="00767D70" w:rsidRPr="00F03DD7">
        <w:softHyphen/>
        <w:t>si ove non ha alcun altro tipo di insegnamento, non esclude che possa essere affidatario di tale insegnamento nelle classi dove è titolare di attività educative o di insegnamento. Tuttavia lo stesso</w:t>
      </w:r>
      <w:r>
        <w:t xml:space="preserve"> </w:t>
      </w:r>
      <w:r w:rsidR="00767D70" w:rsidRPr="00F03DD7">
        <w:t>documento ministeriale pone dei vincoli affinché tale dispositivo si attui. Innanzitutto il docente si deve trovare nella condizione di ido</w:t>
      </w:r>
      <w:r w:rsidR="00767D70" w:rsidRPr="00F03DD7">
        <w:softHyphen/>
        <w:t>neità rilasciata dall'Ordinario diocesano e di aver dichiarato la dis</w:t>
      </w:r>
      <w:r w:rsidR="00767D70" w:rsidRPr="00F03DD7">
        <w:softHyphen/>
        <w:t xml:space="preserve">ponibilità all'insegnamento. Tale disponibilità </w:t>
      </w:r>
      <w:r w:rsidR="00767D70" w:rsidRPr="00F03DD7">
        <w:rPr>
          <w:b/>
        </w:rPr>
        <w:t>fa maturare il dirit</w:t>
      </w:r>
      <w:r w:rsidR="00767D70" w:rsidRPr="00F03DD7">
        <w:rPr>
          <w:b/>
        </w:rPr>
        <w:softHyphen/>
        <w:t>to ma non l'obbligo</w:t>
      </w:r>
      <w:r w:rsidR="00767D70" w:rsidRPr="00F03DD7">
        <w:t xml:space="preserve"> in quanto "l'affidamento dell'insegnamento della religione cattolica al docente di classe o sezione rappresenta facoltà del dirigente scolastico". A sua volta il dirigente scolastico </w:t>
      </w:r>
      <w:r w:rsidR="00767D70" w:rsidRPr="004261EC">
        <w:rPr>
          <w:b/>
        </w:rPr>
        <w:t>ha l'obbligo di sentire il parere</w:t>
      </w:r>
      <w:r w:rsidR="00767D70" w:rsidRPr="00F03DD7">
        <w:t xml:space="preserve"> dell'ordinario diocesano "che certa</w:t>
      </w:r>
      <w:r w:rsidR="00767D70" w:rsidRPr="00F03DD7">
        <w:softHyphen/>
        <w:t>mente può esprimersi anche in merito al numero effettivo di classi o sezioni in cui l'insegnamento della religione cattolica deve esse</w:t>
      </w:r>
      <w:r w:rsidR="00767D70" w:rsidRPr="00F03DD7">
        <w:softHyphen/>
        <w:t>re affidato al medesimo insegnante".</w:t>
      </w:r>
    </w:p>
    <w:p w:rsidR="002670EB" w:rsidRPr="00F03DD7" w:rsidRDefault="004261EC" w:rsidP="00F03DD7">
      <w:pPr>
        <w:jc w:val="both"/>
      </w:pPr>
      <w:r>
        <w:lastRenderedPageBreak/>
        <w:tab/>
      </w:r>
      <w:r w:rsidR="00767D70" w:rsidRPr="00F03DD7">
        <w:t xml:space="preserve">Sorprende il ruolo offerto al Dirigente scolastico nella soluzione della questione. Pare evidente la posizione da parte del </w:t>
      </w:r>
      <w:proofErr w:type="spellStart"/>
      <w:r w:rsidR="00767D70" w:rsidRPr="00F03DD7">
        <w:t>Miur</w:t>
      </w:r>
      <w:proofErr w:type="spellEnd"/>
      <w:r w:rsidR="00767D70" w:rsidRPr="00F03DD7">
        <w:t xml:space="preserve"> a lasciare - in ultima istanza - proprio a quest'ultimo la facoltà di gestire queste due tipologie di personale docente. Tuttavia non viene meno la principale competenza dell'Ordinario diocesano nel farsi garante dei requisiti necessari di tutti i docenti a cui è possibile impartire tale discipli</w:t>
      </w:r>
      <w:r w:rsidR="00767D70" w:rsidRPr="00F03DD7">
        <w:softHyphen/>
        <w:t>na e, sembrerebbe, nel potersi pronunciare circa la formazione dell'organico IRC delle scuole.</w:t>
      </w:r>
    </w:p>
    <w:p w:rsidR="002670EB" w:rsidRPr="00F03DD7" w:rsidRDefault="004261EC" w:rsidP="00F03DD7">
      <w:pPr>
        <w:jc w:val="both"/>
      </w:pPr>
      <w:r>
        <w:tab/>
      </w:r>
      <w:r w:rsidR="00767D70" w:rsidRPr="00F03DD7">
        <w:t>Insomma, questa indicazione ministeriale afferma e smentisce, definisce ruoli ma non chiarisce le rispettive competenze, appare penalizzante per gli specialisti per poi porre vincoli ai docenti curricolari.</w:t>
      </w:r>
    </w:p>
    <w:p w:rsidR="002670EB" w:rsidRPr="00F03DD7" w:rsidRDefault="004261EC" w:rsidP="00F03DD7">
      <w:pPr>
        <w:jc w:val="both"/>
      </w:pPr>
      <w:r>
        <w:tab/>
      </w:r>
      <w:r w:rsidR="00767D70" w:rsidRPr="00F03DD7">
        <w:t>Per questo, alla luce di una attenta analisi del testo, torna utile in estrema sintesi indicare condizioni e procedure per poter utilizzare il docente di posto comune a cui affidare l'IRC in più classi/sezioni:</w:t>
      </w:r>
    </w:p>
    <w:p w:rsidR="004261EC" w:rsidRDefault="004261EC" w:rsidP="00F03DD7">
      <w:pPr>
        <w:jc w:val="both"/>
      </w:pPr>
    </w:p>
    <w:p w:rsidR="002670EB" w:rsidRPr="00F03DD7" w:rsidRDefault="00767D70" w:rsidP="00F03DD7">
      <w:pPr>
        <w:jc w:val="both"/>
      </w:pPr>
      <w:r w:rsidRPr="00F03DD7">
        <w:t>CONDIZIONI:</w:t>
      </w:r>
    </w:p>
    <w:p w:rsidR="002670EB" w:rsidRPr="00F03DD7" w:rsidRDefault="00767D70" w:rsidP="00F03DD7">
      <w:pPr>
        <w:jc w:val="both"/>
      </w:pPr>
      <w:r w:rsidRPr="00F03DD7">
        <w:t>•</w:t>
      </w:r>
      <w:r w:rsidRPr="00F03DD7">
        <w:tab/>
        <w:t>Possesso dell'idoneità rilasciata dall'ordinario diocesano</w:t>
      </w:r>
    </w:p>
    <w:p w:rsidR="002670EB" w:rsidRPr="00F03DD7" w:rsidRDefault="00767D70" w:rsidP="00F03DD7">
      <w:pPr>
        <w:jc w:val="both"/>
      </w:pPr>
      <w:r w:rsidRPr="00F03DD7">
        <w:t>•</w:t>
      </w:r>
      <w:r w:rsidRPr="00F03DD7">
        <w:tab/>
        <w:t>Dichiarazione di disponibilità da parte del docente</w:t>
      </w:r>
    </w:p>
    <w:p w:rsidR="002670EB" w:rsidRPr="00F03DD7" w:rsidRDefault="00767D70" w:rsidP="00F03DD7">
      <w:pPr>
        <w:jc w:val="both"/>
      </w:pPr>
      <w:r w:rsidRPr="00F03DD7">
        <w:t>•</w:t>
      </w:r>
      <w:r w:rsidRPr="00F03DD7">
        <w:tab/>
        <w:t>Titolarità del docente nella scuola e nelle classi ove già insegna altre discipline</w:t>
      </w:r>
    </w:p>
    <w:p w:rsidR="002670EB" w:rsidRPr="00F03DD7" w:rsidRDefault="00767D70" w:rsidP="00F03DD7">
      <w:pPr>
        <w:jc w:val="both"/>
      </w:pPr>
      <w:r w:rsidRPr="00F03DD7">
        <w:t>•</w:t>
      </w:r>
      <w:r w:rsidRPr="00F03DD7">
        <w:tab/>
        <w:t>Aver impartito religione cattolica almeno un anno consecutivo nel quinquennio 2007-2012 oppure essere in possesso del Master di II livello in scienze religiose</w:t>
      </w:r>
    </w:p>
    <w:p w:rsidR="002670EB" w:rsidRPr="00F03DD7" w:rsidRDefault="00767D70" w:rsidP="00F03DD7">
      <w:pPr>
        <w:jc w:val="both"/>
      </w:pPr>
      <w:r w:rsidRPr="00F03DD7">
        <w:t>•</w:t>
      </w:r>
      <w:r w:rsidRPr="00F03DD7">
        <w:tab/>
        <w:t>Volontà del dirigente scolastico ad affidare le ore (il docente titolare, idoneo e disponibile matura il diritto, ma non l'obbligo).</w:t>
      </w:r>
    </w:p>
    <w:p w:rsidR="004261EC" w:rsidRDefault="004261EC" w:rsidP="00F03DD7">
      <w:pPr>
        <w:jc w:val="both"/>
      </w:pPr>
    </w:p>
    <w:p w:rsidR="002670EB" w:rsidRPr="00F03DD7" w:rsidRDefault="00767D70" w:rsidP="00F03DD7">
      <w:pPr>
        <w:jc w:val="both"/>
      </w:pPr>
      <w:r w:rsidRPr="00F03DD7">
        <w:t xml:space="preserve">PROCEDURA </w:t>
      </w:r>
      <w:proofErr w:type="spellStart"/>
      <w:r w:rsidRPr="00F03DD7">
        <w:t>DI</w:t>
      </w:r>
      <w:proofErr w:type="spellEnd"/>
      <w:r w:rsidRPr="00F03DD7">
        <w:t xml:space="preserve"> AFFIDAMENTO:</w:t>
      </w:r>
    </w:p>
    <w:p w:rsidR="002670EB" w:rsidRPr="00F03DD7" w:rsidRDefault="00767D70" w:rsidP="00F03DD7">
      <w:pPr>
        <w:jc w:val="both"/>
      </w:pPr>
      <w:r w:rsidRPr="00F03DD7">
        <w:t>•</w:t>
      </w:r>
      <w:r w:rsidRPr="00F03DD7">
        <w:tab/>
        <w:t>Il dirigente scolastico, che ha intenzione di utilizzare docenti di posto comune alle condizione di cui sopra, ha l'obbligo di ascol</w:t>
      </w:r>
      <w:r w:rsidRPr="00F03DD7">
        <w:softHyphen/>
        <w:t>tare il parere dell'ordinario diocesano</w:t>
      </w:r>
    </w:p>
    <w:p w:rsidR="002670EB" w:rsidRPr="00F03DD7" w:rsidRDefault="00767D70" w:rsidP="00F03DD7">
      <w:pPr>
        <w:jc w:val="both"/>
      </w:pPr>
      <w:r w:rsidRPr="00F03DD7">
        <w:t>•</w:t>
      </w:r>
      <w:r w:rsidRPr="00F03DD7">
        <w:tab/>
        <w:t>L'ordinario diocesano rilascia il suo parere in merito al numero effettivo di classi o sezioni in cui l'insegnamento della religione cattolica deve essere affidato al medesimo insegnante</w:t>
      </w:r>
    </w:p>
    <w:p w:rsidR="004261EC" w:rsidRDefault="004261EC" w:rsidP="00F03DD7">
      <w:pPr>
        <w:jc w:val="both"/>
      </w:pPr>
    </w:p>
    <w:p w:rsidR="00F03DD7" w:rsidRDefault="004261EC" w:rsidP="00F03DD7">
      <w:pPr>
        <w:jc w:val="both"/>
      </w:pPr>
      <w:r>
        <w:tab/>
      </w:r>
      <w:r w:rsidR="00767D70" w:rsidRPr="00F03DD7">
        <w:t xml:space="preserve">Ci preme dichiarare che lo </w:t>
      </w:r>
      <w:proofErr w:type="spellStart"/>
      <w:r w:rsidR="00767D70" w:rsidRPr="00F03DD7">
        <w:t>Snadir</w:t>
      </w:r>
      <w:proofErr w:type="spellEnd"/>
      <w:r w:rsidR="00767D70" w:rsidRPr="00F03DD7">
        <w:t xml:space="preserve"> farà tutto quello che è possibi</w:t>
      </w:r>
      <w:r w:rsidR="00767D70" w:rsidRPr="00F03DD7">
        <w:softHyphen/>
        <w:t>le per vigilare sull'operato dei dirigenti scolastici e non mancherà di promuovere nelle sedi istituzionali opportune la piena valorizza</w:t>
      </w:r>
      <w:r w:rsidR="00767D70" w:rsidRPr="00F03DD7">
        <w:softHyphen/>
        <w:t>zione dei docenti specialisti, certamente i più qualificati a svolgere tale incarico.</w:t>
      </w:r>
      <w:r w:rsidR="00767D70" w:rsidRPr="00F03DD7">
        <w:tab/>
      </w:r>
    </w:p>
    <w:p w:rsidR="004261EC" w:rsidRDefault="004261EC" w:rsidP="00F03DD7">
      <w:pPr>
        <w:jc w:val="both"/>
      </w:pPr>
    </w:p>
    <w:p w:rsidR="00F03DD7" w:rsidRPr="004261EC" w:rsidRDefault="004261EC" w:rsidP="00F03DD7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7D70" w:rsidRPr="004261EC">
        <w:rPr>
          <w:b/>
        </w:rPr>
        <w:t xml:space="preserve">Davide </w:t>
      </w:r>
      <w:proofErr w:type="spellStart"/>
      <w:r w:rsidR="00F03DD7" w:rsidRPr="004261EC">
        <w:rPr>
          <w:b/>
        </w:rPr>
        <w:t>Monteleone</w:t>
      </w:r>
      <w:proofErr w:type="spellEnd"/>
    </w:p>
    <w:p w:rsidR="00F03DD7" w:rsidRPr="00F03DD7" w:rsidRDefault="004261EC" w:rsidP="00F03DD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 w:rsidR="00F03DD7" w:rsidRPr="00F03DD7">
        <w:t>•Segretario</w:t>
      </w:r>
      <w:proofErr w:type="spellEnd"/>
      <w:r w:rsidR="00F03DD7" w:rsidRPr="00F03DD7">
        <w:t xml:space="preserve"> Provinciale </w:t>
      </w:r>
      <w:proofErr w:type="spellStart"/>
      <w:r w:rsidR="00F03DD7" w:rsidRPr="00F03DD7">
        <w:t>Snadir</w:t>
      </w:r>
      <w:proofErr w:type="spellEnd"/>
      <w:r w:rsidR="00F03DD7" w:rsidRPr="00F03DD7">
        <w:t xml:space="preserve"> Taranto</w:t>
      </w:r>
    </w:p>
    <w:p w:rsidR="00767D70" w:rsidRDefault="00767D70" w:rsidP="00F03DD7">
      <w:pPr>
        <w:jc w:val="both"/>
      </w:pPr>
    </w:p>
    <w:sectPr w:rsidR="00767D70" w:rsidSect="002670EB">
      <w:pgSz w:w="12240" w:h="15840"/>
      <w:pgMar w:top="1417" w:right="1740" w:bottom="111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bFontBySize/>
    <w:footnoteLayoutLikeWW8/>
    <w:shapeLayoutLikeWW8/>
    <w:alignTablesRowByRow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2200"/>
    <w:rsid w:val="002670EB"/>
    <w:rsid w:val="003B6C89"/>
    <w:rsid w:val="004261EC"/>
    <w:rsid w:val="00767D70"/>
    <w:rsid w:val="00A82200"/>
    <w:rsid w:val="00F03DD7"/>
    <w:rsid w:val="00FB4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70EB"/>
    <w:pPr>
      <w:widowControl w:val="0"/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B4D00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B4D0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%20M%202989%20del%206-11-12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Intesa%20insegnamento%20Religione%20Cattolica%2028-06-2012.docx" TargetMode="External"/><Relationship Id="rId12" Type="http://schemas.openxmlformats.org/officeDocument/2006/relationships/hyperlink" Target="Nota%20Min%206-11-2013%20prot%202413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DPR%2020-08-2012%20n%20175.docx" TargetMode="External"/><Relationship Id="rId11" Type="http://schemas.openxmlformats.org/officeDocument/2006/relationships/hyperlink" Target="Nota%20Min%2015-11-2013%20prot%202487.docx" TargetMode="External"/><Relationship Id="rId5" Type="http://schemas.openxmlformats.org/officeDocument/2006/relationships/hyperlink" Target="DPR%2016-12-1985%20-%20n%20751.doc" TargetMode="External"/><Relationship Id="rId10" Type="http://schemas.openxmlformats.org/officeDocument/2006/relationships/hyperlink" Target="Nota%20Dir%205-08-2010%20prot%207582.docx" TargetMode="External"/><Relationship Id="rId4" Type="http://schemas.openxmlformats.org/officeDocument/2006/relationships/hyperlink" Target="Nota%20Min%2015-11-2013%20prot%202487.docx" TargetMode="External"/><Relationship Id="rId9" Type="http://schemas.openxmlformats.org/officeDocument/2006/relationships/hyperlink" Target="Nota%20Dir%2029-07-2010%20prot%2017507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907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</dc:creator>
  <cp:keywords/>
  <dc:description/>
  <cp:lastModifiedBy>FRee</cp:lastModifiedBy>
  <cp:revision>3</cp:revision>
  <dcterms:created xsi:type="dcterms:W3CDTF">2014-03-22T14:12:00Z</dcterms:created>
  <dcterms:modified xsi:type="dcterms:W3CDTF">2014-03-23T19:38:00Z</dcterms:modified>
</cp:coreProperties>
</file>